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6B65" w:rsidRPr="00486B65" w:rsidRDefault="00486B65" w:rsidP="00486B65">
      <w:pPr>
        <w:shd w:val="clear" w:color="auto" w:fill="FFFFFF"/>
        <w:spacing w:after="0" w:line="240" w:lineRule="auto"/>
        <w:jc w:val="center"/>
        <w:outlineLvl w:val="0"/>
        <w:rPr>
          <w:rFonts w:ascii="Helvetica" w:eastAsia="Times New Roman" w:hAnsi="Helvetica" w:cs="Helvetica"/>
          <w:b/>
          <w:bCs/>
          <w:color w:val="000000"/>
          <w:spacing w:val="-10"/>
          <w:kern w:val="36"/>
          <w:sz w:val="48"/>
          <w:szCs w:val="48"/>
          <w:lang w:eastAsia="pl-PL"/>
        </w:rPr>
      </w:pPr>
      <w:r w:rsidRPr="00486B65">
        <w:rPr>
          <w:rFonts w:ascii="Helvetica" w:eastAsia="Times New Roman" w:hAnsi="Helvetica" w:cs="Helvetica"/>
          <w:b/>
          <w:bCs/>
          <w:color w:val="000000"/>
          <w:spacing w:val="-10"/>
          <w:kern w:val="36"/>
          <w:sz w:val="48"/>
          <w:szCs w:val="48"/>
          <w:lang w:eastAsia="pl-PL"/>
        </w:rPr>
        <w:t>Bądź rodzicem, jakiego dziecko potrzebuje!</w:t>
      </w:r>
    </w:p>
    <w:p w:rsidR="00486B65" w:rsidRPr="00486B65" w:rsidRDefault="00486B65" w:rsidP="00486B65">
      <w:pPr>
        <w:shd w:val="clear" w:color="auto" w:fill="FFFFFF"/>
        <w:spacing w:after="240" w:line="240" w:lineRule="auto"/>
        <w:jc w:val="center"/>
        <w:rPr>
          <w:rFonts w:ascii="Helvetica" w:eastAsia="Times New Roman" w:hAnsi="Helvetica" w:cs="Helvetica"/>
          <w:color w:val="000000"/>
          <w:spacing w:val="-7"/>
          <w:sz w:val="24"/>
          <w:szCs w:val="24"/>
          <w:lang w:eastAsia="pl-PL"/>
        </w:rPr>
      </w:pPr>
      <w:r w:rsidRPr="00486B65">
        <w:rPr>
          <w:rFonts w:ascii="Helvetica" w:eastAsia="Times New Roman" w:hAnsi="Helvetica" w:cs="Helvetica"/>
          <w:color w:val="000000"/>
          <w:spacing w:val="-7"/>
          <w:sz w:val="24"/>
          <w:szCs w:val="24"/>
          <w:lang w:eastAsia="pl-PL"/>
        </w:rPr>
        <w:t xml:space="preserve">Każdy rodzic pragnie dla swojego dziecka wszystkiego ​co najlepsze. A czego pragną dzieci? </w:t>
      </w:r>
      <w:proofErr w:type="spellStart"/>
      <w:r w:rsidRPr="00486B65">
        <w:rPr>
          <w:rFonts w:ascii="Helvetica" w:eastAsia="Times New Roman" w:hAnsi="Helvetica" w:cs="Helvetica"/>
          <w:color w:val="000000"/>
          <w:spacing w:val="-7"/>
          <w:sz w:val="24"/>
          <w:szCs w:val="24"/>
          <w:lang w:eastAsia="pl-PL"/>
        </w:rPr>
        <w:t>Jesper</w:t>
      </w:r>
      <w:proofErr w:type="spellEnd"/>
      <w:r w:rsidRPr="00486B65">
        <w:rPr>
          <w:rFonts w:ascii="Helvetica" w:eastAsia="Times New Roman" w:hAnsi="Helvetica" w:cs="Helvetica"/>
          <w:color w:val="000000"/>
          <w:spacing w:val="-7"/>
          <w:sz w:val="24"/>
          <w:szCs w:val="24"/>
          <w:lang w:eastAsia="pl-PL"/>
        </w:rPr>
        <w:t xml:space="preserve"> </w:t>
      </w:r>
      <w:proofErr w:type="spellStart"/>
      <w:r w:rsidRPr="00486B65">
        <w:rPr>
          <w:rFonts w:ascii="Helvetica" w:eastAsia="Times New Roman" w:hAnsi="Helvetica" w:cs="Helvetica"/>
          <w:color w:val="000000"/>
          <w:spacing w:val="-7"/>
          <w:sz w:val="24"/>
          <w:szCs w:val="24"/>
          <w:lang w:eastAsia="pl-PL"/>
        </w:rPr>
        <w:t>Juul</w:t>
      </w:r>
      <w:proofErr w:type="spellEnd"/>
      <w:r w:rsidRPr="00486B65">
        <w:rPr>
          <w:rFonts w:ascii="Helvetica" w:eastAsia="Times New Roman" w:hAnsi="Helvetica" w:cs="Helvetica"/>
          <w:color w:val="000000"/>
          <w:spacing w:val="-7"/>
          <w:sz w:val="24"/>
          <w:szCs w:val="24"/>
          <w:lang w:eastAsia="pl-PL"/>
        </w:rPr>
        <w:t xml:space="preserve"> twierdzi, że „​kiedy zawsze dajemy dzieciom to, czego chcą, wtedy nie dostają one tego, czego naprawdę potrzebują: swoich rodziców”.</w:t>
      </w:r>
    </w:p>
    <w:p w:rsidR="00486B65" w:rsidRPr="00486B65" w:rsidRDefault="00486B65" w:rsidP="00486B65">
      <w:pPr>
        <w:shd w:val="clear" w:color="auto" w:fill="FFFFFF"/>
        <w:spacing w:after="0" w:line="240" w:lineRule="auto"/>
        <w:jc w:val="center"/>
        <w:rPr>
          <w:rFonts w:ascii="Helvetica" w:eastAsia="Times New Roman" w:hAnsi="Helvetica" w:cs="Helvetica"/>
          <w:color w:val="000000"/>
          <w:spacing w:val="-4"/>
          <w:sz w:val="27"/>
          <w:szCs w:val="27"/>
          <w:lang w:eastAsia="pl-PL"/>
        </w:rPr>
      </w:pPr>
      <w:hyperlink r:id="rId6" w:tooltip="Monika Koziatek" w:history="1">
        <w:r w:rsidRPr="00486B65">
          <w:rPr>
            <w:rFonts w:ascii="Helvetica" w:eastAsia="Times New Roman" w:hAnsi="Helvetica" w:cs="Helvetica"/>
            <w:b/>
            <w:bCs/>
            <w:color w:val="CD2653"/>
            <w:spacing w:val="-4"/>
            <w:sz w:val="27"/>
            <w:szCs w:val="27"/>
            <w:lang w:eastAsia="pl-PL"/>
          </w:rPr>
          <w:t xml:space="preserve">Monika </w:t>
        </w:r>
        <w:proofErr w:type="spellStart"/>
        <w:r w:rsidRPr="00486B65">
          <w:rPr>
            <w:rFonts w:ascii="Helvetica" w:eastAsia="Times New Roman" w:hAnsi="Helvetica" w:cs="Helvetica"/>
            <w:b/>
            <w:bCs/>
            <w:color w:val="CD2653"/>
            <w:spacing w:val="-4"/>
            <w:sz w:val="27"/>
            <w:szCs w:val="27"/>
            <w:lang w:eastAsia="pl-PL"/>
          </w:rPr>
          <w:t>Koziatek</w:t>
        </w:r>
        <w:proofErr w:type="spellEnd"/>
      </w:hyperlink>
    </w:p>
    <w:p w:rsidR="00486B65" w:rsidRDefault="00486B65" w:rsidP="00486B65">
      <w:pPr>
        <w:pStyle w:val="Nagwek2"/>
        <w:shd w:val="clear" w:color="auto" w:fill="FFFFFF"/>
        <w:rPr>
          <w:rFonts w:ascii="Helvetica" w:hAnsi="Helvetica" w:cs="Helvetica"/>
          <w:color w:val="000000"/>
          <w:spacing w:val="-10"/>
        </w:rPr>
      </w:pPr>
      <w:r>
        <w:rPr>
          <w:rFonts w:ascii="Helvetica" w:hAnsi="Helvetica" w:cs="Helvetica"/>
          <w:color w:val="000000"/>
          <w:spacing w:val="-10"/>
        </w:rPr>
        <w:t>Daj dziecku czas, uwagę i miłość</w:t>
      </w:r>
    </w:p>
    <w:p w:rsidR="00486B65" w:rsidRDefault="00486B65" w:rsidP="00486B65">
      <w:pPr>
        <w:pStyle w:val="NormalnyWeb"/>
        <w:shd w:val="clear" w:color="auto" w:fill="FFFFFF"/>
        <w:spacing w:before="0" w:beforeAutospacing="0" w:after="300" w:afterAutospacing="0"/>
        <w:rPr>
          <w:rFonts w:ascii="Garamond" w:hAnsi="Garamond"/>
          <w:color w:val="000000"/>
          <w:sz w:val="32"/>
          <w:szCs w:val="32"/>
        </w:rPr>
      </w:pPr>
      <w:r>
        <w:rPr>
          <w:rFonts w:ascii="Garamond" w:hAnsi="Garamond"/>
          <w:color w:val="000000"/>
          <w:sz w:val="32"/>
          <w:szCs w:val="32"/>
        </w:rPr>
        <w:t>Rodzice, jakich dzieci potrzebują, mają dla nich przede wszystkim czas, a przy tym są zaangażowani i prawdziwie zainteresowani ich aktywnością. Są obecni duchem i ciałem, ponieważ wiedzą, że tylko w taki sposób nawiązuje się kontakt. Lepsze jest bowiem 15 minut prawdziwej uwagi, kiedy dziecko wie i czuje, że ma rodzica na wyłączność, niż godziny spędzone „przy okazji” robienia obiadu czy czytania gazety, kiedy dziecko czuje się jak „dodatek”. Dzieci potrzebują wystarczająco dobrych rodziców, bo rodzic wystarczająco dobry, to najlepszy rodzic!</w:t>
      </w:r>
    </w:p>
    <w:p w:rsidR="00486B65" w:rsidRDefault="00486B65" w:rsidP="00486B65">
      <w:pPr>
        <w:pStyle w:val="Nagwek2"/>
        <w:shd w:val="clear" w:color="auto" w:fill="FFFFFF"/>
        <w:rPr>
          <w:rFonts w:ascii="Helvetica" w:hAnsi="Helvetica" w:cs="Helvetica"/>
          <w:color w:val="000000"/>
          <w:spacing w:val="-10"/>
        </w:rPr>
      </w:pPr>
      <w:r>
        <w:rPr>
          <w:rFonts w:ascii="Helvetica" w:hAnsi="Helvetica" w:cs="Helvetica"/>
          <w:color w:val="000000"/>
          <w:spacing w:val="-10"/>
        </w:rPr>
        <w:t>Kim jest wystarczająco dobry rodzic?</w:t>
      </w:r>
    </w:p>
    <w:p w:rsidR="00486B65" w:rsidRDefault="00486B65" w:rsidP="00486B65">
      <w:pPr>
        <w:pStyle w:val="NormalnyWeb"/>
        <w:shd w:val="clear" w:color="auto" w:fill="FFFFFF"/>
        <w:spacing w:before="0" w:beforeAutospacing="0" w:after="0" w:afterAutospacing="0"/>
        <w:rPr>
          <w:rFonts w:ascii="Garamond" w:hAnsi="Garamond"/>
          <w:color w:val="000000"/>
          <w:sz w:val="32"/>
          <w:szCs w:val="32"/>
        </w:rPr>
      </w:pPr>
      <w:r>
        <w:rPr>
          <w:rFonts w:ascii="Garamond" w:hAnsi="Garamond"/>
          <w:color w:val="000000"/>
          <w:sz w:val="32"/>
          <w:szCs w:val="32"/>
        </w:rPr>
        <w:t>Wystarczająco dobry rodzic daje sobie prawo do błędu i nie obawia się go popełnić, ponieważ wie, że stanowi on okazję do nauki. Nie martwi się tym samym, że nie jest doskonały i że nie zawsze wychodzi mu wszystko tak, jak to sobie zaplanował. Potrafi za to wybaczyć sobie niedoskonałości i nie dąży do perfekcji, gdyż wie, że </w:t>
      </w:r>
      <w:r>
        <w:rPr>
          <w:rStyle w:val="Uwydatnienie"/>
          <w:rFonts w:ascii="Garamond" w:hAnsi="Garamond"/>
          <w:color w:val="000000"/>
          <w:sz w:val="32"/>
          <w:szCs w:val="32"/>
          <w:bdr w:val="none" w:sz="0" w:space="0" w:color="auto" w:frame="1"/>
        </w:rPr>
        <w:t>„(…) niedoskonałość jest częścią człowieczeństwa</w:t>
      </w:r>
      <w:r>
        <w:rPr>
          <w:rStyle w:val="Uwydatnienie"/>
          <w:color w:val="000000"/>
          <w:sz w:val="32"/>
          <w:szCs w:val="32"/>
          <w:bdr w:val="none" w:sz="0" w:space="0" w:color="auto" w:frame="1"/>
        </w:rPr>
        <w:t>​</w:t>
      </w:r>
      <w:r>
        <w:rPr>
          <w:rStyle w:val="Uwydatnienie"/>
          <w:rFonts w:ascii="Garamond" w:hAnsi="Garamond" w:cs="Garamond"/>
          <w:color w:val="000000"/>
          <w:sz w:val="32"/>
          <w:szCs w:val="32"/>
          <w:bdr w:val="none" w:sz="0" w:space="0" w:color="auto" w:frame="1"/>
        </w:rPr>
        <w:t>”</w:t>
      </w:r>
      <w:r>
        <w:rPr>
          <w:rFonts w:ascii="Garamond" w:hAnsi="Garamond"/>
          <w:color w:val="000000"/>
          <w:sz w:val="32"/>
          <w:szCs w:val="32"/>
        </w:rPr>
        <w:t xml:space="preserve"> (1). </w:t>
      </w:r>
      <w:r>
        <w:rPr>
          <w:color w:val="000000"/>
          <w:sz w:val="32"/>
          <w:szCs w:val="32"/>
        </w:rPr>
        <w:t>​</w:t>
      </w:r>
      <w:r>
        <w:rPr>
          <w:rFonts w:ascii="Garamond" w:hAnsi="Garamond"/>
          <w:color w:val="000000"/>
          <w:sz w:val="32"/>
          <w:szCs w:val="32"/>
        </w:rPr>
        <w:t>T</w:t>
      </w:r>
      <w:r>
        <w:rPr>
          <w:color w:val="000000"/>
          <w:sz w:val="32"/>
          <w:szCs w:val="32"/>
        </w:rPr>
        <w:t>​</w:t>
      </w:r>
      <w:proofErr w:type="spellStart"/>
      <w:r>
        <w:rPr>
          <w:rFonts w:ascii="Garamond" w:hAnsi="Garamond"/>
          <w:color w:val="000000"/>
          <w:sz w:val="32"/>
          <w:szCs w:val="32"/>
        </w:rPr>
        <w:t>aki</w:t>
      </w:r>
      <w:proofErr w:type="spellEnd"/>
      <w:r>
        <w:rPr>
          <w:rFonts w:ascii="Garamond" w:hAnsi="Garamond"/>
          <w:color w:val="000000"/>
          <w:sz w:val="32"/>
          <w:szCs w:val="32"/>
        </w:rPr>
        <w:t xml:space="preserve"> transparentny przekaz daje r</w:t>
      </w:r>
      <w:r>
        <w:rPr>
          <w:rFonts w:ascii="Garamond" w:hAnsi="Garamond" w:cs="Garamond"/>
          <w:color w:val="000000"/>
          <w:sz w:val="32"/>
          <w:szCs w:val="32"/>
        </w:rPr>
        <w:t>ó</w:t>
      </w:r>
      <w:r>
        <w:rPr>
          <w:rFonts w:ascii="Garamond" w:hAnsi="Garamond"/>
          <w:color w:val="000000"/>
          <w:sz w:val="32"/>
          <w:szCs w:val="32"/>
        </w:rPr>
        <w:t>wnie</w:t>
      </w:r>
      <w:r>
        <w:rPr>
          <w:rFonts w:ascii="Garamond" w:hAnsi="Garamond" w:cs="Garamond"/>
          <w:color w:val="000000"/>
          <w:sz w:val="32"/>
          <w:szCs w:val="32"/>
        </w:rPr>
        <w:t>ż</w:t>
      </w:r>
      <w:r>
        <w:rPr>
          <w:rFonts w:ascii="Garamond" w:hAnsi="Garamond"/>
          <w:color w:val="000000"/>
          <w:sz w:val="32"/>
          <w:szCs w:val="32"/>
        </w:rPr>
        <w:t xml:space="preserve"> swojemu dziecku, stwarzaj</w:t>
      </w:r>
      <w:r>
        <w:rPr>
          <w:rFonts w:ascii="Garamond" w:hAnsi="Garamond" w:cs="Garamond"/>
          <w:color w:val="000000"/>
          <w:sz w:val="32"/>
          <w:szCs w:val="32"/>
        </w:rPr>
        <w:t>ą</w:t>
      </w:r>
      <w:r>
        <w:rPr>
          <w:rFonts w:ascii="Garamond" w:hAnsi="Garamond"/>
          <w:color w:val="000000"/>
          <w:sz w:val="32"/>
          <w:szCs w:val="32"/>
        </w:rPr>
        <w:t>c mu tym samym bezpieczn</w:t>
      </w:r>
      <w:r>
        <w:rPr>
          <w:rFonts w:ascii="Garamond" w:hAnsi="Garamond" w:cs="Garamond"/>
          <w:color w:val="000000"/>
          <w:sz w:val="32"/>
          <w:szCs w:val="32"/>
        </w:rPr>
        <w:t>ą</w:t>
      </w:r>
      <w:r>
        <w:rPr>
          <w:rFonts w:ascii="Garamond" w:hAnsi="Garamond"/>
          <w:color w:val="000000"/>
          <w:sz w:val="32"/>
          <w:szCs w:val="32"/>
        </w:rPr>
        <w:t xml:space="preserve"> przestrze</w:t>
      </w:r>
      <w:r>
        <w:rPr>
          <w:rFonts w:ascii="Garamond" w:hAnsi="Garamond" w:cs="Garamond"/>
          <w:color w:val="000000"/>
          <w:sz w:val="32"/>
          <w:szCs w:val="32"/>
        </w:rPr>
        <w:t>ń</w:t>
      </w:r>
      <w:r>
        <w:rPr>
          <w:rFonts w:ascii="Garamond" w:hAnsi="Garamond"/>
          <w:color w:val="000000"/>
          <w:sz w:val="32"/>
          <w:szCs w:val="32"/>
        </w:rPr>
        <w:t xml:space="preserve"> do eksplorowania otoczenia i do</w:t>
      </w:r>
      <w:r>
        <w:rPr>
          <w:rFonts w:ascii="Garamond" w:hAnsi="Garamond" w:cs="Garamond"/>
          <w:color w:val="000000"/>
          <w:sz w:val="32"/>
          <w:szCs w:val="32"/>
        </w:rPr>
        <w:t>ś</w:t>
      </w:r>
      <w:r>
        <w:rPr>
          <w:rFonts w:ascii="Garamond" w:hAnsi="Garamond"/>
          <w:color w:val="000000"/>
          <w:sz w:val="32"/>
          <w:szCs w:val="32"/>
        </w:rPr>
        <w:t>wiadczania rzeczywisto</w:t>
      </w:r>
      <w:r>
        <w:rPr>
          <w:rFonts w:ascii="Garamond" w:hAnsi="Garamond" w:cs="Garamond"/>
          <w:color w:val="000000"/>
          <w:sz w:val="32"/>
          <w:szCs w:val="32"/>
        </w:rPr>
        <w:t>ś</w:t>
      </w:r>
      <w:r>
        <w:rPr>
          <w:rFonts w:ascii="Garamond" w:hAnsi="Garamond"/>
          <w:color w:val="000000"/>
          <w:sz w:val="32"/>
          <w:szCs w:val="32"/>
        </w:rPr>
        <w:t>ci.</w:t>
      </w:r>
    </w:p>
    <w:p w:rsidR="00486B65" w:rsidRDefault="00486B65" w:rsidP="00486B65">
      <w:pPr>
        <w:pStyle w:val="Nagwek3"/>
        <w:shd w:val="clear" w:color="auto" w:fill="FFFFFF"/>
        <w:rPr>
          <w:rFonts w:ascii="Helvetica" w:hAnsi="Helvetica" w:cs="Helvetica"/>
          <w:color w:val="000000"/>
          <w:spacing w:val="-10"/>
        </w:rPr>
      </w:pPr>
      <w:r>
        <w:rPr>
          <w:rFonts w:ascii="Helvetica" w:hAnsi="Helvetica" w:cs="Helvetica"/>
          <w:color w:val="000000"/>
          <w:spacing w:val="-10"/>
        </w:rPr>
        <w:t>Wystarczająco dobry rodzic jest:</w:t>
      </w:r>
    </w:p>
    <w:p w:rsidR="00486B65" w:rsidRDefault="00486B65" w:rsidP="00486B65">
      <w:pPr>
        <w:numPr>
          <w:ilvl w:val="0"/>
          <w:numId w:val="1"/>
        </w:numPr>
        <w:shd w:val="clear" w:color="auto" w:fill="FFFFFF"/>
        <w:spacing w:before="100" w:beforeAutospacing="1" w:after="100" w:afterAutospacing="1" w:line="240" w:lineRule="auto"/>
        <w:ind w:left="0"/>
        <w:rPr>
          <w:rFonts w:ascii="Garamond" w:hAnsi="Garamond" w:cs="Times New Roman"/>
          <w:color w:val="000000"/>
          <w:sz w:val="32"/>
          <w:szCs w:val="32"/>
        </w:rPr>
      </w:pPr>
      <w:r>
        <w:rPr>
          <w:rFonts w:ascii="Garamond" w:hAnsi="Garamond"/>
          <w:b/>
          <w:bCs/>
          <w:color w:val="000000"/>
          <w:sz w:val="32"/>
          <w:szCs w:val="32"/>
        </w:rPr>
        <w:t>kompetentny – </w:t>
      </w:r>
      <w:r>
        <w:rPr>
          <w:rFonts w:ascii="Garamond" w:hAnsi="Garamond"/>
          <w:color w:val="000000"/>
          <w:sz w:val="32"/>
          <w:szCs w:val="32"/>
        </w:rPr>
        <w:t xml:space="preserve">liczy na siebie zamiast ślepo zdawać się na opinie innych, </w:t>
      </w:r>
      <w:r>
        <w:rPr>
          <w:rFonts w:ascii="Times New Roman" w:hAnsi="Times New Roman" w:cs="Times New Roman"/>
          <w:color w:val="000000"/>
          <w:sz w:val="32"/>
          <w:szCs w:val="32"/>
        </w:rPr>
        <w:t>​</w:t>
      </w:r>
      <w:r>
        <w:rPr>
          <w:rFonts w:ascii="Garamond" w:hAnsi="Garamond"/>
          <w:color w:val="000000"/>
          <w:sz w:val="32"/>
          <w:szCs w:val="32"/>
        </w:rPr>
        <w:t>poniewa</w:t>
      </w:r>
      <w:r>
        <w:rPr>
          <w:rFonts w:ascii="Garamond" w:hAnsi="Garamond" w:cs="Garamond"/>
          <w:color w:val="000000"/>
          <w:sz w:val="32"/>
          <w:szCs w:val="32"/>
        </w:rPr>
        <w:t>ż</w:t>
      </w:r>
      <w:r>
        <w:rPr>
          <w:rFonts w:ascii="Garamond" w:hAnsi="Garamond"/>
          <w:color w:val="000000"/>
          <w:sz w:val="32"/>
          <w:szCs w:val="32"/>
        </w:rPr>
        <w:t xml:space="preserve"> najlepiej zna swoje dziecko i jest w pe</w:t>
      </w:r>
      <w:r>
        <w:rPr>
          <w:rFonts w:ascii="Garamond" w:hAnsi="Garamond" w:cs="Garamond"/>
          <w:color w:val="000000"/>
          <w:sz w:val="32"/>
          <w:szCs w:val="32"/>
        </w:rPr>
        <w:t>ł</w:t>
      </w:r>
      <w:r>
        <w:rPr>
          <w:rFonts w:ascii="Garamond" w:hAnsi="Garamond"/>
          <w:color w:val="000000"/>
          <w:sz w:val="32"/>
          <w:szCs w:val="32"/>
        </w:rPr>
        <w:t>ni kompetentny, aby si</w:t>
      </w:r>
      <w:r>
        <w:rPr>
          <w:rFonts w:ascii="Garamond" w:hAnsi="Garamond" w:cs="Garamond"/>
          <w:color w:val="000000"/>
          <w:sz w:val="32"/>
          <w:szCs w:val="32"/>
        </w:rPr>
        <w:t>ę</w:t>
      </w:r>
      <w:r>
        <w:rPr>
          <w:rFonts w:ascii="Garamond" w:hAnsi="Garamond"/>
          <w:color w:val="000000"/>
          <w:sz w:val="32"/>
          <w:szCs w:val="32"/>
        </w:rPr>
        <w:t xml:space="preserve"> nim zajmowa</w:t>
      </w:r>
      <w:r>
        <w:rPr>
          <w:rFonts w:ascii="Garamond" w:hAnsi="Garamond" w:cs="Garamond"/>
          <w:color w:val="000000"/>
          <w:sz w:val="32"/>
          <w:szCs w:val="32"/>
        </w:rPr>
        <w:t>ć</w:t>
      </w:r>
      <w:r>
        <w:rPr>
          <w:rFonts w:ascii="Garamond" w:hAnsi="Garamond"/>
          <w:color w:val="000000"/>
          <w:sz w:val="32"/>
          <w:szCs w:val="32"/>
        </w:rPr>
        <w:t>. Ufa w</w:t>
      </w:r>
      <w:r>
        <w:rPr>
          <w:rFonts w:ascii="Garamond" w:hAnsi="Garamond" w:cs="Garamond"/>
          <w:color w:val="000000"/>
          <w:sz w:val="32"/>
          <w:szCs w:val="32"/>
        </w:rPr>
        <w:t>ł</w:t>
      </w:r>
      <w:r>
        <w:rPr>
          <w:rFonts w:ascii="Garamond" w:hAnsi="Garamond"/>
          <w:color w:val="000000"/>
          <w:sz w:val="32"/>
          <w:szCs w:val="32"/>
        </w:rPr>
        <w:t xml:space="preserve">asnej intuicji, co nie oznacza, </w:t>
      </w:r>
      <w:r>
        <w:rPr>
          <w:rFonts w:ascii="Garamond" w:hAnsi="Garamond" w:cs="Garamond"/>
          <w:color w:val="000000"/>
          <w:sz w:val="32"/>
          <w:szCs w:val="32"/>
        </w:rPr>
        <w:t>ż</w:t>
      </w:r>
      <w:r>
        <w:rPr>
          <w:rFonts w:ascii="Garamond" w:hAnsi="Garamond"/>
          <w:color w:val="000000"/>
          <w:sz w:val="32"/>
          <w:szCs w:val="32"/>
        </w:rPr>
        <w:t>e zamyka si</w:t>
      </w:r>
      <w:r>
        <w:rPr>
          <w:rFonts w:ascii="Garamond" w:hAnsi="Garamond" w:cs="Garamond"/>
          <w:color w:val="000000"/>
          <w:sz w:val="32"/>
          <w:szCs w:val="32"/>
        </w:rPr>
        <w:t>ę</w:t>
      </w:r>
      <w:r>
        <w:rPr>
          <w:rFonts w:ascii="Garamond" w:hAnsi="Garamond"/>
          <w:color w:val="000000"/>
          <w:sz w:val="32"/>
          <w:szCs w:val="32"/>
        </w:rPr>
        <w:t xml:space="preserve"> na zewn</w:t>
      </w:r>
      <w:r>
        <w:rPr>
          <w:rFonts w:ascii="Garamond" w:hAnsi="Garamond" w:cs="Garamond"/>
          <w:color w:val="000000"/>
          <w:sz w:val="32"/>
          <w:szCs w:val="32"/>
        </w:rPr>
        <w:t>ę</w:t>
      </w:r>
      <w:r>
        <w:rPr>
          <w:rFonts w:ascii="Garamond" w:hAnsi="Garamond"/>
          <w:color w:val="000000"/>
          <w:sz w:val="32"/>
          <w:szCs w:val="32"/>
        </w:rPr>
        <w:t>trzne głosy. Daje sobie prawo do decydowania i wyboru najlepszej wersji dla siebie i dziecka. Kieruje się refleksją i dojrzałością w wychowaniu.</w:t>
      </w:r>
    </w:p>
    <w:p w:rsidR="00486B65" w:rsidRDefault="00486B65" w:rsidP="00486B65">
      <w:pPr>
        <w:numPr>
          <w:ilvl w:val="0"/>
          <w:numId w:val="1"/>
        </w:numPr>
        <w:shd w:val="clear" w:color="auto" w:fill="FFFFFF"/>
        <w:spacing w:before="100" w:beforeAutospacing="1" w:after="100" w:afterAutospacing="1" w:line="240" w:lineRule="auto"/>
        <w:ind w:left="0"/>
        <w:rPr>
          <w:rFonts w:ascii="Garamond" w:hAnsi="Garamond"/>
          <w:color w:val="000000"/>
          <w:sz w:val="32"/>
          <w:szCs w:val="32"/>
        </w:rPr>
      </w:pPr>
      <w:r>
        <w:rPr>
          <w:rFonts w:ascii="Garamond" w:hAnsi="Garamond"/>
          <w:b/>
          <w:bCs/>
          <w:color w:val="000000"/>
          <w:sz w:val="32"/>
          <w:szCs w:val="32"/>
        </w:rPr>
        <w:t>uważny – </w:t>
      </w:r>
      <w:r>
        <w:rPr>
          <w:rFonts w:ascii="Garamond" w:hAnsi="Garamond"/>
          <w:color w:val="000000"/>
          <w:sz w:val="32"/>
          <w:szCs w:val="32"/>
        </w:rPr>
        <w:t xml:space="preserve">pomaga się dziecku rozwijać przy każdej nadarzającej się okoliczności. </w:t>
      </w:r>
      <w:r>
        <w:rPr>
          <w:rFonts w:ascii="Times New Roman" w:hAnsi="Times New Roman" w:cs="Times New Roman"/>
          <w:color w:val="000000"/>
          <w:sz w:val="32"/>
          <w:szCs w:val="32"/>
        </w:rPr>
        <w:t>​</w:t>
      </w:r>
      <w:r>
        <w:rPr>
          <w:rFonts w:ascii="Garamond" w:hAnsi="Garamond"/>
          <w:color w:val="000000"/>
          <w:sz w:val="32"/>
          <w:szCs w:val="32"/>
        </w:rPr>
        <w:t>Stwarza okazj</w:t>
      </w:r>
      <w:r>
        <w:rPr>
          <w:rFonts w:ascii="Garamond" w:hAnsi="Garamond" w:cs="Garamond"/>
          <w:color w:val="000000"/>
          <w:sz w:val="32"/>
          <w:szCs w:val="32"/>
        </w:rPr>
        <w:t>ę</w:t>
      </w:r>
      <w:r>
        <w:rPr>
          <w:rFonts w:ascii="Garamond" w:hAnsi="Garamond"/>
          <w:color w:val="000000"/>
          <w:sz w:val="32"/>
          <w:szCs w:val="32"/>
        </w:rPr>
        <w:t xml:space="preserve">, by dziecko wykorzystywało swoje naturalne predyspozycje, możliwości i zdolności. Bezwarunkowo </w:t>
      </w:r>
      <w:r>
        <w:rPr>
          <w:rFonts w:ascii="Garamond" w:hAnsi="Garamond"/>
          <w:color w:val="000000"/>
          <w:sz w:val="32"/>
          <w:szCs w:val="32"/>
        </w:rPr>
        <w:lastRenderedPageBreak/>
        <w:t>akceptuje przy tym swoje dziecko, a nie projektuje według własnych upodobań.</w:t>
      </w:r>
    </w:p>
    <w:p w:rsidR="00486B65" w:rsidRDefault="00486B65" w:rsidP="00486B65">
      <w:pPr>
        <w:numPr>
          <w:ilvl w:val="0"/>
          <w:numId w:val="1"/>
        </w:numPr>
        <w:shd w:val="clear" w:color="auto" w:fill="FFFFFF"/>
        <w:spacing w:before="100" w:beforeAutospacing="1" w:after="100" w:afterAutospacing="1" w:line="240" w:lineRule="auto"/>
        <w:ind w:left="0"/>
        <w:rPr>
          <w:rFonts w:ascii="Garamond" w:hAnsi="Garamond"/>
          <w:color w:val="000000"/>
          <w:sz w:val="32"/>
          <w:szCs w:val="32"/>
        </w:rPr>
      </w:pPr>
      <w:r>
        <w:rPr>
          <w:rFonts w:ascii="Garamond" w:hAnsi="Garamond"/>
          <w:b/>
          <w:bCs/>
          <w:color w:val="000000"/>
          <w:sz w:val="32"/>
          <w:szCs w:val="32"/>
        </w:rPr>
        <w:t>otwarty na dziecko – </w:t>
      </w:r>
      <w:r>
        <w:rPr>
          <w:rFonts w:ascii="Garamond" w:hAnsi="Garamond"/>
          <w:color w:val="000000"/>
          <w:sz w:val="32"/>
          <w:szCs w:val="32"/>
        </w:rPr>
        <w:t xml:space="preserve">ma adekwatne poczucie własnej wartości, </w:t>
      </w:r>
      <w:r>
        <w:rPr>
          <w:rFonts w:ascii="Times New Roman" w:hAnsi="Times New Roman" w:cs="Times New Roman"/>
          <w:color w:val="000000"/>
          <w:sz w:val="32"/>
          <w:szCs w:val="32"/>
        </w:rPr>
        <w:t>​</w:t>
      </w:r>
      <w:r>
        <w:rPr>
          <w:rFonts w:ascii="Garamond" w:hAnsi="Garamond"/>
          <w:color w:val="000000"/>
          <w:sz w:val="32"/>
          <w:szCs w:val="32"/>
        </w:rPr>
        <w:t>kt</w:t>
      </w:r>
      <w:r>
        <w:rPr>
          <w:rFonts w:ascii="Garamond" w:hAnsi="Garamond" w:cs="Garamond"/>
          <w:color w:val="000000"/>
          <w:sz w:val="32"/>
          <w:szCs w:val="32"/>
        </w:rPr>
        <w:t>ó</w:t>
      </w:r>
      <w:r>
        <w:rPr>
          <w:rFonts w:ascii="Garamond" w:hAnsi="Garamond"/>
          <w:color w:val="000000"/>
          <w:sz w:val="32"/>
          <w:szCs w:val="32"/>
        </w:rPr>
        <w:t>re pozwala mu by</w:t>
      </w:r>
      <w:r>
        <w:rPr>
          <w:rFonts w:ascii="Garamond" w:hAnsi="Garamond" w:cs="Garamond"/>
          <w:color w:val="000000"/>
          <w:sz w:val="32"/>
          <w:szCs w:val="32"/>
        </w:rPr>
        <w:t>ć</w:t>
      </w:r>
      <w:r>
        <w:rPr>
          <w:rFonts w:ascii="Garamond" w:hAnsi="Garamond"/>
          <w:color w:val="000000"/>
          <w:sz w:val="32"/>
          <w:szCs w:val="32"/>
        </w:rPr>
        <w:t xml:space="preserve"> sob</w:t>
      </w:r>
      <w:r>
        <w:rPr>
          <w:rFonts w:ascii="Garamond" w:hAnsi="Garamond" w:cs="Garamond"/>
          <w:color w:val="000000"/>
          <w:sz w:val="32"/>
          <w:szCs w:val="32"/>
        </w:rPr>
        <w:t>ą</w:t>
      </w:r>
      <w:r>
        <w:rPr>
          <w:rFonts w:ascii="Garamond" w:hAnsi="Garamond"/>
          <w:color w:val="000000"/>
          <w:sz w:val="32"/>
          <w:szCs w:val="32"/>
        </w:rPr>
        <w:t xml:space="preserve"> i z bezwarunkową akceptacją podchodzić do swojego dziecka, ponieważ nie kieruje się w swoim życiu przekonaniem, że musi komuś coś udowodnić.</w:t>
      </w:r>
    </w:p>
    <w:p w:rsidR="00486B65" w:rsidRDefault="00486B65" w:rsidP="00486B65">
      <w:pPr>
        <w:numPr>
          <w:ilvl w:val="0"/>
          <w:numId w:val="1"/>
        </w:numPr>
        <w:shd w:val="clear" w:color="auto" w:fill="FFFFFF"/>
        <w:spacing w:before="100" w:beforeAutospacing="1" w:after="100" w:afterAutospacing="1" w:line="240" w:lineRule="auto"/>
        <w:ind w:left="0"/>
        <w:rPr>
          <w:rFonts w:ascii="Garamond" w:hAnsi="Garamond"/>
          <w:color w:val="000000"/>
          <w:sz w:val="32"/>
          <w:szCs w:val="32"/>
        </w:rPr>
      </w:pPr>
      <w:r>
        <w:rPr>
          <w:rFonts w:ascii="Garamond" w:hAnsi="Garamond"/>
          <w:b/>
          <w:bCs/>
          <w:color w:val="000000"/>
          <w:sz w:val="32"/>
          <w:szCs w:val="32"/>
        </w:rPr>
        <w:t>wyrozumiały – </w:t>
      </w:r>
      <w:r>
        <w:rPr>
          <w:rFonts w:ascii="Garamond" w:hAnsi="Garamond"/>
          <w:color w:val="000000"/>
          <w:sz w:val="32"/>
          <w:szCs w:val="32"/>
        </w:rPr>
        <w:t xml:space="preserve">traktuje dziecko poważnie i poznaje jego motywacje, by zrozumieć dziecięce pragnienia i myśli. </w:t>
      </w:r>
      <w:r>
        <w:rPr>
          <w:rFonts w:ascii="Times New Roman" w:hAnsi="Times New Roman" w:cs="Times New Roman"/>
          <w:color w:val="000000"/>
          <w:sz w:val="32"/>
          <w:szCs w:val="32"/>
        </w:rPr>
        <w:t>​</w:t>
      </w:r>
      <w:r>
        <w:rPr>
          <w:rFonts w:ascii="Garamond" w:hAnsi="Garamond"/>
          <w:color w:val="000000"/>
          <w:sz w:val="32"/>
          <w:szCs w:val="32"/>
        </w:rPr>
        <w:t>Dzi</w:t>
      </w:r>
      <w:r>
        <w:rPr>
          <w:rFonts w:ascii="Garamond" w:hAnsi="Garamond" w:cs="Garamond"/>
          <w:color w:val="000000"/>
          <w:sz w:val="32"/>
          <w:szCs w:val="32"/>
        </w:rPr>
        <w:t>ę</w:t>
      </w:r>
      <w:r>
        <w:rPr>
          <w:rFonts w:ascii="Garamond" w:hAnsi="Garamond"/>
          <w:color w:val="000000"/>
          <w:sz w:val="32"/>
          <w:szCs w:val="32"/>
        </w:rPr>
        <w:t>ki temu wie, czego dziecko chce.</w:t>
      </w:r>
    </w:p>
    <w:p w:rsidR="00486B65" w:rsidRDefault="00486B65" w:rsidP="00486B65">
      <w:pPr>
        <w:numPr>
          <w:ilvl w:val="0"/>
          <w:numId w:val="1"/>
        </w:numPr>
        <w:shd w:val="clear" w:color="auto" w:fill="FFFFFF"/>
        <w:spacing w:before="100" w:beforeAutospacing="1" w:after="100" w:afterAutospacing="1" w:line="240" w:lineRule="auto"/>
        <w:ind w:left="0"/>
        <w:rPr>
          <w:rFonts w:ascii="Garamond" w:hAnsi="Garamond"/>
          <w:color w:val="000000"/>
          <w:sz w:val="32"/>
          <w:szCs w:val="32"/>
        </w:rPr>
      </w:pPr>
      <w:r>
        <w:rPr>
          <w:rFonts w:ascii="Garamond" w:hAnsi="Garamond"/>
          <w:b/>
          <w:bCs/>
          <w:color w:val="000000"/>
          <w:sz w:val="32"/>
          <w:szCs w:val="32"/>
        </w:rPr>
        <w:t>empatyczny – </w:t>
      </w:r>
      <w:r>
        <w:rPr>
          <w:rFonts w:ascii="Garamond" w:hAnsi="Garamond"/>
          <w:color w:val="000000"/>
          <w:sz w:val="32"/>
          <w:szCs w:val="32"/>
        </w:rPr>
        <w:t>z empatią podchodzi do swojego dziecka</w:t>
      </w:r>
      <w:r>
        <w:rPr>
          <w:rFonts w:ascii="Times New Roman" w:hAnsi="Times New Roman" w:cs="Times New Roman"/>
          <w:color w:val="000000"/>
          <w:sz w:val="32"/>
          <w:szCs w:val="32"/>
        </w:rPr>
        <w:t>​</w:t>
      </w:r>
      <w:r>
        <w:rPr>
          <w:rFonts w:ascii="Garamond" w:hAnsi="Garamond"/>
          <w:color w:val="000000"/>
          <w:sz w:val="32"/>
          <w:szCs w:val="32"/>
        </w:rPr>
        <w:t>, a w szczeg</w:t>
      </w:r>
      <w:r>
        <w:rPr>
          <w:rFonts w:ascii="Garamond" w:hAnsi="Garamond" w:cs="Garamond"/>
          <w:color w:val="000000"/>
          <w:sz w:val="32"/>
          <w:szCs w:val="32"/>
        </w:rPr>
        <w:t>ó</w:t>
      </w:r>
      <w:r>
        <w:rPr>
          <w:rFonts w:ascii="Garamond" w:hAnsi="Garamond"/>
          <w:color w:val="000000"/>
          <w:sz w:val="32"/>
          <w:szCs w:val="32"/>
        </w:rPr>
        <w:t>lno</w:t>
      </w:r>
      <w:r>
        <w:rPr>
          <w:rFonts w:ascii="Garamond" w:hAnsi="Garamond" w:cs="Garamond"/>
          <w:color w:val="000000"/>
          <w:sz w:val="32"/>
          <w:szCs w:val="32"/>
        </w:rPr>
        <w:t>ś</w:t>
      </w:r>
      <w:r>
        <w:rPr>
          <w:rFonts w:ascii="Garamond" w:hAnsi="Garamond"/>
          <w:color w:val="000000"/>
          <w:sz w:val="32"/>
          <w:szCs w:val="32"/>
        </w:rPr>
        <w:t>ci do tego, co nim kieruje. Zastanawia si</w:t>
      </w:r>
      <w:r>
        <w:rPr>
          <w:rFonts w:ascii="Garamond" w:hAnsi="Garamond" w:cs="Garamond"/>
          <w:color w:val="000000"/>
          <w:sz w:val="32"/>
          <w:szCs w:val="32"/>
        </w:rPr>
        <w:t>ę</w:t>
      </w:r>
      <w:r>
        <w:rPr>
          <w:rFonts w:ascii="Garamond" w:hAnsi="Garamond"/>
          <w:color w:val="000000"/>
          <w:sz w:val="32"/>
          <w:szCs w:val="32"/>
        </w:rPr>
        <w:t>, co mog</w:t>
      </w:r>
      <w:r>
        <w:rPr>
          <w:rFonts w:ascii="Garamond" w:hAnsi="Garamond" w:cs="Garamond"/>
          <w:color w:val="000000"/>
          <w:sz w:val="32"/>
          <w:szCs w:val="32"/>
        </w:rPr>
        <w:t>ł</w:t>
      </w:r>
      <w:r>
        <w:rPr>
          <w:rFonts w:ascii="Garamond" w:hAnsi="Garamond"/>
          <w:color w:val="000000"/>
          <w:sz w:val="32"/>
          <w:szCs w:val="32"/>
        </w:rPr>
        <w:t>oby go sk</w:t>
      </w:r>
      <w:r>
        <w:rPr>
          <w:rFonts w:ascii="Garamond" w:hAnsi="Garamond" w:cs="Garamond"/>
          <w:color w:val="000000"/>
          <w:sz w:val="32"/>
          <w:szCs w:val="32"/>
        </w:rPr>
        <w:t>ł</w:t>
      </w:r>
      <w:r>
        <w:rPr>
          <w:rFonts w:ascii="Garamond" w:hAnsi="Garamond"/>
          <w:color w:val="000000"/>
          <w:sz w:val="32"/>
          <w:szCs w:val="32"/>
        </w:rPr>
        <w:t>oni</w:t>
      </w:r>
      <w:r>
        <w:rPr>
          <w:rFonts w:ascii="Garamond" w:hAnsi="Garamond" w:cs="Garamond"/>
          <w:color w:val="000000"/>
          <w:sz w:val="32"/>
          <w:szCs w:val="32"/>
        </w:rPr>
        <w:t>ć</w:t>
      </w:r>
      <w:r>
        <w:rPr>
          <w:rFonts w:ascii="Garamond" w:hAnsi="Garamond"/>
          <w:color w:val="000000"/>
          <w:sz w:val="32"/>
          <w:szCs w:val="32"/>
        </w:rPr>
        <w:t>, by zachowywa</w:t>
      </w:r>
      <w:r>
        <w:rPr>
          <w:rFonts w:ascii="Garamond" w:hAnsi="Garamond" w:cs="Garamond"/>
          <w:color w:val="000000"/>
          <w:sz w:val="32"/>
          <w:szCs w:val="32"/>
        </w:rPr>
        <w:t>ć</w:t>
      </w:r>
      <w:r>
        <w:rPr>
          <w:rFonts w:ascii="Garamond" w:hAnsi="Garamond"/>
          <w:color w:val="000000"/>
          <w:sz w:val="32"/>
          <w:szCs w:val="32"/>
        </w:rPr>
        <w:t xml:space="preserve"> si</w:t>
      </w:r>
      <w:r>
        <w:rPr>
          <w:rFonts w:ascii="Garamond" w:hAnsi="Garamond" w:cs="Garamond"/>
          <w:color w:val="000000"/>
          <w:sz w:val="32"/>
          <w:szCs w:val="32"/>
        </w:rPr>
        <w:t>ę</w:t>
      </w:r>
      <w:r>
        <w:rPr>
          <w:rFonts w:ascii="Garamond" w:hAnsi="Garamond"/>
          <w:color w:val="000000"/>
          <w:sz w:val="32"/>
          <w:szCs w:val="32"/>
        </w:rPr>
        <w:t xml:space="preserve"> tak jak jego dziecko. Wsp</w:t>
      </w:r>
      <w:r>
        <w:rPr>
          <w:rFonts w:ascii="Garamond" w:hAnsi="Garamond" w:cs="Garamond"/>
          <w:color w:val="000000"/>
          <w:sz w:val="32"/>
          <w:szCs w:val="32"/>
        </w:rPr>
        <w:t>ół</w:t>
      </w:r>
      <w:r>
        <w:rPr>
          <w:rFonts w:ascii="Garamond" w:hAnsi="Garamond"/>
          <w:color w:val="000000"/>
          <w:sz w:val="32"/>
          <w:szCs w:val="32"/>
        </w:rPr>
        <w:t>odczuwanie i odwo</w:t>
      </w:r>
      <w:r>
        <w:rPr>
          <w:rFonts w:ascii="Garamond" w:hAnsi="Garamond" w:cs="Garamond"/>
          <w:color w:val="000000"/>
          <w:sz w:val="32"/>
          <w:szCs w:val="32"/>
        </w:rPr>
        <w:t>ł</w:t>
      </w:r>
      <w:r>
        <w:rPr>
          <w:rFonts w:ascii="Garamond" w:hAnsi="Garamond"/>
          <w:color w:val="000000"/>
          <w:sz w:val="32"/>
          <w:szCs w:val="32"/>
        </w:rPr>
        <w:t>ywanie si</w:t>
      </w:r>
      <w:r>
        <w:rPr>
          <w:rFonts w:ascii="Garamond" w:hAnsi="Garamond" w:cs="Garamond"/>
          <w:color w:val="000000"/>
          <w:sz w:val="32"/>
          <w:szCs w:val="32"/>
        </w:rPr>
        <w:t>ę</w:t>
      </w:r>
      <w:r>
        <w:rPr>
          <w:rFonts w:ascii="Garamond" w:hAnsi="Garamond"/>
          <w:color w:val="000000"/>
          <w:sz w:val="32"/>
          <w:szCs w:val="32"/>
        </w:rPr>
        <w:t xml:space="preserve"> do wspomnie</w:t>
      </w:r>
      <w:r>
        <w:rPr>
          <w:rFonts w:ascii="Garamond" w:hAnsi="Garamond" w:cs="Garamond"/>
          <w:color w:val="000000"/>
          <w:sz w:val="32"/>
          <w:szCs w:val="32"/>
        </w:rPr>
        <w:t>ń</w:t>
      </w:r>
      <w:r>
        <w:rPr>
          <w:rFonts w:ascii="Garamond" w:hAnsi="Garamond"/>
          <w:color w:val="000000"/>
          <w:sz w:val="32"/>
          <w:szCs w:val="32"/>
        </w:rPr>
        <w:t xml:space="preserve"> z w</w:t>
      </w:r>
      <w:r>
        <w:rPr>
          <w:rFonts w:ascii="Garamond" w:hAnsi="Garamond" w:cs="Garamond"/>
          <w:color w:val="000000"/>
          <w:sz w:val="32"/>
          <w:szCs w:val="32"/>
        </w:rPr>
        <w:t>ł</w:t>
      </w:r>
      <w:r>
        <w:rPr>
          <w:rFonts w:ascii="Garamond" w:hAnsi="Garamond"/>
          <w:color w:val="000000"/>
          <w:sz w:val="32"/>
          <w:szCs w:val="32"/>
        </w:rPr>
        <w:t>asnego dzieciństwa pozwala mu odnieść się do dziecięcego zachowania. Wie bowiem, że reagowanie na uciążliwą sytuację z poziomu frustracji czy irytacji tylko zaognia sprawę.</w:t>
      </w:r>
    </w:p>
    <w:p w:rsidR="00486B65" w:rsidRDefault="00486B65" w:rsidP="00486B65">
      <w:pPr>
        <w:numPr>
          <w:ilvl w:val="0"/>
          <w:numId w:val="2"/>
        </w:numPr>
        <w:shd w:val="clear" w:color="auto" w:fill="FFFFFF"/>
        <w:spacing w:before="100" w:beforeAutospacing="1" w:after="100" w:afterAutospacing="1" w:line="240" w:lineRule="auto"/>
        <w:ind w:left="0"/>
        <w:rPr>
          <w:rFonts w:ascii="Garamond" w:hAnsi="Garamond"/>
          <w:color w:val="000000"/>
          <w:sz w:val="32"/>
          <w:szCs w:val="32"/>
        </w:rPr>
      </w:pPr>
      <w:r>
        <w:rPr>
          <w:rFonts w:ascii="Garamond" w:hAnsi="Garamond"/>
          <w:color w:val="000000"/>
          <w:sz w:val="32"/>
          <w:szCs w:val="32"/>
        </w:rPr>
        <w:t> </w:t>
      </w:r>
      <w:r>
        <w:rPr>
          <w:rFonts w:ascii="Garamond" w:hAnsi="Garamond"/>
          <w:b/>
          <w:bCs/>
          <w:color w:val="000000"/>
          <w:sz w:val="32"/>
          <w:szCs w:val="32"/>
        </w:rPr>
        <w:t>świadomy </w:t>
      </w:r>
      <w:r>
        <w:rPr>
          <w:rFonts w:ascii="Garamond" w:hAnsi="Garamond"/>
          <w:color w:val="000000"/>
          <w:sz w:val="32"/>
          <w:szCs w:val="32"/>
        </w:rPr>
        <w:t xml:space="preserve">– dba o równowagę w rodzinie. </w:t>
      </w:r>
      <w:r>
        <w:rPr>
          <w:rFonts w:ascii="Times New Roman" w:hAnsi="Times New Roman" w:cs="Times New Roman"/>
          <w:color w:val="000000"/>
          <w:sz w:val="32"/>
          <w:szCs w:val="32"/>
        </w:rPr>
        <w:t>​</w:t>
      </w:r>
      <w:r>
        <w:rPr>
          <w:rFonts w:ascii="Garamond" w:hAnsi="Garamond"/>
          <w:color w:val="000000"/>
          <w:sz w:val="32"/>
          <w:szCs w:val="32"/>
        </w:rPr>
        <w:t>Szanuje potrzeby dziecka na r</w:t>
      </w:r>
      <w:r>
        <w:rPr>
          <w:rFonts w:ascii="Garamond" w:hAnsi="Garamond" w:cs="Garamond"/>
          <w:color w:val="000000"/>
          <w:sz w:val="32"/>
          <w:szCs w:val="32"/>
        </w:rPr>
        <w:t>ó</w:t>
      </w:r>
      <w:r>
        <w:rPr>
          <w:rFonts w:ascii="Garamond" w:hAnsi="Garamond"/>
          <w:color w:val="000000"/>
          <w:sz w:val="32"/>
          <w:szCs w:val="32"/>
        </w:rPr>
        <w:t>wni z w</w:t>
      </w:r>
      <w:r>
        <w:rPr>
          <w:rFonts w:ascii="Garamond" w:hAnsi="Garamond" w:cs="Garamond"/>
          <w:color w:val="000000"/>
          <w:sz w:val="32"/>
          <w:szCs w:val="32"/>
        </w:rPr>
        <w:t>ł</w:t>
      </w:r>
      <w:r>
        <w:rPr>
          <w:rFonts w:ascii="Garamond" w:hAnsi="Garamond"/>
          <w:color w:val="000000"/>
          <w:sz w:val="32"/>
          <w:szCs w:val="32"/>
        </w:rPr>
        <w:t>asnymi i zdaje sobie sprawę, że za każdym zachowaniem stoją (zaspokojone bądź nie) potrzeby.</w:t>
      </w:r>
    </w:p>
    <w:p w:rsidR="00486B65" w:rsidRDefault="00486B65" w:rsidP="00486B65">
      <w:pPr>
        <w:numPr>
          <w:ilvl w:val="0"/>
          <w:numId w:val="2"/>
        </w:numPr>
        <w:shd w:val="clear" w:color="auto" w:fill="FFFFFF"/>
        <w:spacing w:before="100" w:beforeAutospacing="1" w:after="100" w:afterAutospacing="1" w:line="240" w:lineRule="auto"/>
        <w:ind w:left="0"/>
        <w:rPr>
          <w:rFonts w:ascii="Garamond" w:hAnsi="Garamond"/>
          <w:color w:val="000000"/>
          <w:sz w:val="32"/>
          <w:szCs w:val="32"/>
        </w:rPr>
      </w:pPr>
      <w:r>
        <w:rPr>
          <w:rFonts w:ascii="Garamond" w:hAnsi="Garamond"/>
          <w:b/>
          <w:bCs/>
          <w:color w:val="000000"/>
          <w:sz w:val="32"/>
          <w:szCs w:val="32"/>
        </w:rPr>
        <w:t>kochający bezwarunkowo – </w:t>
      </w:r>
      <w:r>
        <w:rPr>
          <w:rFonts w:ascii="Garamond" w:hAnsi="Garamond"/>
          <w:color w:val="000000"/>
          <w:sz w:val="32"/>
          <w:szCs w:val="32"/>
        </w:rPr>
        <w:t>wie, że poczucie własnej wartości jego dziecka zależy m.in. od aprobaty, podziwu i bezwarunkowej miłości ważnych dla niego osób. Jest to szczególnie widoczne u małych dzieci, które np. manipulując przedmiotami czy stawiając pierwsze kroki szukają wzrokiem swoich opiekunów w potrzebie akceptacji dla własnych wysiłków i starań.</w:t>
      </w:r>
    </w:p>
    <w:p w:rsidR="00486B65" w:rsidRDefault="00486B65" w:rsidP="00486B65">
      <w:pPr>
        <w:numPr>
          <w:ilvl w:val="0"/>
          <w:numId w:val="2"/>
        </w:numPr>
        <w:shd w:val="clear" w:color="auto" w:fill="FFFFFF"/>
        <w:spacing w:before="100" w:beforeAutospacing="1" w:after="100" w:afterAutospacing="1" w:line="240" w:lineRule="auto"/>
        <w:ind w:left="0"/>
        <w:rPr>
          <w:rFonts w:ascii="Garamond" w:hAnsi="Garamond"/>
          <w:color w:val="000000"/>
          <w:sz w:val="32"/>
          <w:szCs w:val="32"/>
        </w:rPr>
      </w:pPr>
      <w:r>
        <w:rPr>
          <w:rFonts w:ascii="Garamond" w:hAnsi="Garamond"/>
          <w:b/>
          <w:bCs/>
          <w:color w:val="000000"/>
          <w:sz w:val="32"/>
          <w:szCs w:val="32"/>
        </w:rPr>
        <w:t>wspierający – </w:t>
      </w:r>
      <w:r>
        <w:rPr>
          <w:rFonts w:ascii="Garamond" w:hAnsi="Garamond"/>
          <w:color w:val="000000"/>
          <w:sz w:val="32"/>
          <w:szCs w:val="32"/>
        </w:rPr>
        <w:t xml:space="preserve">wspiera wewnętrzną moc dziecka i stwarza mu okazję do doświadczania zamiast je wyręczać. </w:t>
      </w:r>
      <w:r>
        <w:rPr>
          <w:rFonts w:ascii="Times New Roman" w:hAnsi="Times New Roman" w:cs="Times New Roman"/>
          <w:color w:val="000000"/>
          <w:sz w:val="32"/>
          <w:szCs w:val="32"/>
        </w:rPr>
        <w:t>​</w:t>
      </w:r>
      <w:r>
        <w:rPr>
          <w:rFonts w:ascii="Garamond" w:hAnsi="Garamond"/>
          <w:color w:val="000000"/>
          <w:sz w:val="32"/>
          <w:szCs w:val="32"/>
        </w:rPr>
        <w:t>Wierzy w kompetencj</w:t>
      </w:r>
      <w:r>
        <w:rPr>
          <w:rFonts w:ascii="Garamond" w:hAnsi="Garamond" w:cs="Garamond"/>
          <w:color w:val="000000"/>
          <w:sz w:val="32"/>
          <w:szCs w:val="32"/>
        </w:rPr>
        <w:t>ę</w:t>
      </w:r>
      <w:r>
        <w:rPr>
          <w:rFonts w:ascii="Garamond" w:hAnsi="Garamond"/>
          <w:color w:val="000000"/>
          <w:sz w:val="32"/>
          <w:szCs w:val="32"/>
        </w:rPr>
        <w:t xml:space="preserve"> swojego dziecka i jednocze</w:t>
      </w:r>
      <w:r>
        <w:rPr>
          <w:rFonts w:ascii="Garamond" w:hAnsi="Garamond" w:cs="Garamond"/>
          <w:color w:val="000000"/>
          <w:sz w:val="32"/>
          <w:szCs w:val="32"/>
        </w:rPr>
        <w:t>ś</w:t>
      </w:r>
      <w:r>
        <w:rPr>
          <w:rFonts w:ascii="Garamond" w:hAnsi="Garamond"/>
          <w:color w:val="000000"/>
          <w:sz w:val="32"/>
          <w:szCs w:val="32"/>
        </w:rPr>
        <w:t>nie je wspiera, gdy ono tego potrzebuje. Przede wszystkim pozwala mu się naturalnie rozwijać i “nie przeszkadza” nadopiekuńczością.</w:t>
      </w:r>
    </w:p>
    <w:p w:rsidR="00486B65" w:rsidRDefault="00486B65" w:rsidP="00486B65">
      <w:pPr>
        <w:pStyle w:val="Nagwek2"/>
        <w:shd w:val="clear" w:color="auto" w:fill="FFFFFF"/>
        <w:rPr>
          <w:rFonts w:ascii="Helvetica" w:hAnsi="Helvetica" w:cs="Helvetica"/>
          <w:color w:val="000000"/>
          <w:spacing w:val="-10"/>
          <w:sz w:val="36"/>
          <w:szCs w:val="36"/>
        </w:rPr>
      </w:pPr>
      <w:r>
        <w:rPr>
          <w:rFonts w:ascii="Helvetica" w:hAnsi="Helvetica" w:cs="Helvetica"/>
          <w:color w:val="000000"/>
          <w:spacing w:val="-10"/>
        </w:rPr>
        <w:t>Dzieci kochają bezwarunkowo</w:t>
      </w:r>
    </w:p>
    <w:p w:rsidR="00486B65" w:rsidRDefault="00486B65" w:rsidP="00486B65">
      <w:pPr>
        <w:pStyle w:val="NormalnyWeb"/>
        <w:shd w:val="clear" w:color="auto" w:fill="FFFFFF"/>
        <w:spacing w:before="0" w:beforeAutospacing="0" w:after="300" w:afterAutospacing="0"/>
        <w:rPr>
          <w:rFonts w:ascii="Garamond" w:hAnsi="Garamond"/>
          <w:color w:val="000000"/>
          <w:sz w:val="32"/>
          <w:szCs w:val="32"/>
        </w:rPr>
      </w:pPr>
      <w:r>
        <w:rPr>
          <w:rFonts w:ascii="Garamond" w:hAnsi="Garamond"/>
          <w:color w:val="000000"/>
          <w:sz w:val="32"/>
          <w:szCs w:val="32"/>
        </w:rPr>
        <w:t xml:space="preserve">Każdy rodzic z perspektywy dziecka jest dla niego wyjątkowy. Warto przy tym pamiętać, że dziecięca doskonałość znaczy co innego niż doskonałość w rozumieniu dorosłych. Nie ma w niej miejsca na rywalizację, ocenę czy dążenie do bycia perfekcyjnym. Wystarczy po prostu być sobą! Dorośli bardzo szybko o tym zapominają i starają się dążyć do ideałów nie myśląc o tym, że to, czego dzieci potrzebują </w:t>
      </w:r>
      <w:r>
        <w:rPr>
          <w:rFonts w:ascii="Garamond" w:hAnsi="Garamond"/>
          <w:color w:val="000000"/>
          <w:sz w:val="32"/>
          <w:szCs w:val="32"/>
        </w:rPr>
        <w:lastRenderedPageBreak/>
        <w:t xml:space="preserve">najbardziej, to po prostu najlepsza wersja ich samych. Ze wszystkimi </w:t>
      </w:r>
      <w:bookmarkStart w:id="0" w:name="_GoBack"/>
      <w:bookmarkEnd w:id="0"/>
      <w:r>
        <w:rPr>
          <w:rFonts w:ascii="Garamond" w:hAnsi="Garamond"/>
          <w:color w:val="000000"/>
          <w:sz w:val="32"/>
          <w:szCs w:val="32"/>
        </w:rPr>
        <w:t>wadami i zaletami, czyli po prostu wystarczająco dobra dla ich dziecka.</w:t>
      </w:r>
    </w:p>
    <w:p w:rsidR="00486B65" w:rsidRDefault="00486B65" w:rsidP="00486B65">
      <w:pPr>
        <w:pStyle w:val="Nagwek2"/>
        <w:shd w:val="clear" w:color="auto" w:fill="FFFFFF"/>
        <w:spacing w:before="0"/>
        <w:rPr>
          <w:rFonts w:ascii="Helvetica" w:hAnsi="Helvetica" w:cs="Helvetica"/>
          <w:color w:val="000000"/>
          <w:spacing w:val="-10"/>
        </w:rPr>
      </w:pPr>
      <w:r>
        <w:rPr>
          <w:rFonts w:ascii="Helvetica" w:hAnsi="Helvetica" w:cs="Helvetica"/>
          <w:color w:val="000000"/>
          <w:spacing w:val="-10"/>
        </w:rPr>
        <w:t xml:space="preserve">                                                                              </w:t>
      </w:r>
    </w:p>
    <w:p w:rsidR="00486B65" w:rsidRDefault="00486B65" w:rsidP="00486B65">
      <w:pPr>
        <w:pStyle w:val="Nagwek2"/>
        <w:shd w:val="clear" w:color="auto" w:fill="FFFFFF"/>
        <w:spacing w:before="0"/>
        <w:rPr>
          <w:rFonts w:ascii="Helvetica" w:hAnsi="Helvetica" w:cs="Helvetica"/>
          <w:color w:val="000000"/>
          <w:spacing w:val="-10"/>
        </w:rPr>
      </w:pPr>
      <w:r>
        <w:rPr>
          <w:rFonts w:ascii="Helvetica" w:hAnsi="Helvetica" w:cs="Helvetica"/>
          <w:color w:val="000000"/>
          <w:spacing w:val="-10"/>
        </w:rPr>
        <w:t xml:space="preserve">                                                                           </w:t>
      </w:r>
      <w:r>
        <w:rPr>
          <w:rFonts w:ascii="Helvetica" w:hAnsi="Helvetica" w:cs="Helvetica"/>
          <w:color w:val="000000"/>
          <w:spacing w:val="-10"/>
        </w:rPr>
        <w:t xml:space="preserve">Autor/ka: Monika </w:t>
      </w:r>
      <w:proofErr w:type="spellStart"/>
      <w:r>
        <w:rPr>
          <w:rFonts w:ascii="Helvetica" w:hAnsi="Helvetica" w:cs="Helvetica"/>
          <w:color w:val="000000"/>
          <w:spacing w:val="-10"/>
        </w:rPr>
        <w:t>Koziatek</w:t>
      </w:r>
      <w:proofErr w:type="spellEnd"/>
    </w:p>
    <w:p w:rsidR="00486B65" w:rsidRDefault="00486B65" w:rsidP="00486B65">
      <w:pPr>
        <w:pStyle w:val="NormalnyWeb"/>
        <w:shd w:val="clear" w:color="auto" w:fill="FFFFFF"/>
        <w:spacing w:before="0" w:beforeAutospacing="0" w:after="240" w:afterAutospacing="0"/>
        <w:rPr>
          <w:rFonts w:ascii="Helvetica" w:hAnsi="Helvetica" w:cs="Helvetica"/>
          <w:color w:val="000000"/>
          <w:spacing w:val="-4"/>
          <w:sz w:val="27"/>
          <w:szCs w:val="27"/>
        </w:rPr>
      </w:pPr>
      <w:r>
        <w:rPr>
          <w:rFonts w:ascii="Helvetica" w:hAnsi="Helvetica" w:cs="Helvetica"/>
          <w:color w:val="000000"/>
          <w:spacing w:val="-4"/>
          <w:sz w:val="27"/>
          <w:szCs w:val="27"/>
        </w:rPr>
        <w:t xml:space="preserve">                 </w:t>
      </w:r>
      <w:r>
        <w:rPr>
          <w:rFonts w:ascii="Helvetica" w:hAnsi="Helvetica" w:cs="Helvetica"/>
          <w:color w:val="000000"/>
          <w:spacing w:val="-4"/>
          <w:sz w:val="27"/>
          <w:szCs w:val="27"/>
        </w:rPr>
        <w:t xml:space="preserve">Pedagog, </w:t>
      </w:r>
      <w:proofErr w:type="spellStart"/>
      <w:r>
        <w:rPr>
          <w:rFonts w:ascii="Helvetica" w:hAnsi="Helvetica" w:cs="Helvetica"/>
          <w:color w:val="000000"/>
          <w:spacing w:val="-4"/>
          <w:sz w:val="27"/>
          <w:szCs w:val="27"/>
        </w:rPr>
        <w:t>coach</w:t>
      </w:r>
      <w:proofErr w:type="spellEnd"/>
      <w:r>
        <w:rPr>
          <w:rFonts w:ascii="Helvetica" w:hAnsi="Helvetica" w:cs="Helvetica"/>
          <w:color w:val="000000"/>
          <w:spacing w:val="-4"/>
          <w:sz w:val="27"/>
          <w:szCs w:val="27"/>
        </w:rPr>
        <w:t xml:space="preserve">, </w:t>
      </w:r>
      <w:proofErr w:type="spellStart"/>
      <w:r>
        <w:rPr>
          <w:rFonts w:ascii="Helvetica" w:hAnsi="Helvetica" w:cs="Helvetica"/>
          <w:color w:val="000000"/>
          <w:spacing w:val="-4"/>
          <w:sz w:val="27"/>
          <w:szCs w:val="27"/>
        </w:rPr>
        <w:t>socjoterapeuta</w:t>
      </w:r>
      <w:proofErr w:type="spellEnd"/>
      <w:r>
        <w:rPr>
          <w:rFonts w:ascii="Helvetica" w:hAnsi="Helvetica" w:cs="Helvetica"/>
          <w:color w:val="000000"/>
          <w:spacing w:val="-4"/>
          <w:sz w:val="27"/>
          <w:szCs w:val="27"/>
        </w:rPr>
        <w:t xml:space="preserve"> i terapeuta I-ego stopnia Terapii </w:t>
      </w:r>
      <w:r>
        <w:rPr>
          <w:rFonts w:ascii="Helvetica" w:hAnsi="Helvetica" w:cs="Helvetica"/>
          <w:color w:val="000000"/>
          <w:spacing w:val="-4"/>
          <w:sz w:val="27"/>
          <w:szCs w:val="27"/>
        </w:rPr>
        <w:t xml:space="preserve">        </w:t>
      </w:r>
      <w:r>
        <w:rPr>
          <w:rFonts w:ascii="Helvetica" w:hAnsi="Helvetica" w:cs="Helvetica"/>
          <w:color w:val="000000"/>
          <w:spacing w:val="-4"/>
          <w:sz w:val="27"/>
          <w:szCs w:val="27"/>
        </w:rPr>
        <w:t>Skoncentrowanej na Rozwiązaniach (TSR). Miłośniczka Porozumienia bez Przemocy i rodzicielstwa opartego na przywiązaniu. </w:t>
      </w:r>
    </w:p>
    <w:p w:rsidR="00361707" w:rsidRDefault="00361707"/>
    <w:sectPr w:rsidR="003617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Helvetica">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001879"/>
    <w:multiLevelType w:val="multilevel"/>
    <w:tmpl w:val="17D48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EB41D60"/>
    <w:multiLevelType w:val="multilevel"/>
    <w:tmpl w:val="57A83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B65"/>
    <w:rsid w:val="00361707"/>
    <w:rsid w:val="00486B6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link w:val="Nagwek1Znak"/>
    <w:uiPriority w:val="9"/>
    <w:qFormat/>
    <w:rsid w:val="00486B6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next w:val="Normalny"/>
    <w:link w:val="Nagwek2Znak"/>
    <w:uiPriority w:val="9"/>
    <w:semiHidden/>
    <w:unhideWhenUsed/>
    <w:qFormat/>
    <w:rsid w:val="00486B6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486B6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486B65"/>
    <w:rPr>
      <w:rFonts w:ascii="Times New Roman" w:eastAsia="Times New Roman" w:hAnsi="Times New Roman" w:cs="Times New Roman"/>
      <w:b/>
      <w:bCs/>
      <w:kern w:val="36"/>
      <w:sz w:val="48"/>
      <w:szCs w:val="48"/>
      <w:lang w:eastAsia="pl-PL"/>
    </w:rPr>
  </w:style>
  <w:style w:type="paragraph" w:styleId="NormalnyWeb">
    <w:name w:val="Normal (Web)"/>
    <w:basedOn w:val="Normalny"/>
    <w:uiPriority w:val="99"/>
    <w:semiHidden/>
    <w:unhideWhenUsed/>
    <w:rsid w:val="00486B6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486B65"/>
    <w:rPr>
      <w:color w:val="0000FF"/>
      <w:u w:val="single"/>
    </w:rPr>
  </w:style>
  <w:style w:type="character" w:customStyle="1" w:styleId="Nagwek2Znak">
    <w:name w:val="Nagłówek 2 Znak"/>
    <w:basedOn w:val="Domylnaczcionkaakapitu"/>
    <w:link w:val="Nagwek2"/>
    <w:uiPriority w:val="9"/>
    <w:semiHidden/>
    <w:rsid w:val="00486B65"/>
    <w:rPr>
      <w:rFonts w:asciiTheme="majorHAnsi" w:eastAsiaTheme="majorEastAsia" w:hAnsiTheme="majorHAnsi" w:cstheme="majorBidi"/>
      <w:b/>
      <w:bCs/>
      <w:color w:val="4F81BD" w:themeColor="accent1"/>
      <w:sz w:val="26"/>
      <w:szCs w:val="26"/>
    </w:rPr>
  </w:style>
  <w:style w:type="character" w:styleId="Uwydatnienie">
    <w:name w:val="Emphasis"/>
    <w:basedOn w:val="Domylnaczcionkaakapitu"/>
    <w:uiPriority w:val="20"/>
    <w:qFormat/>
    <w:rsid w:val="00486B65"/>
    <w:rPr>
      <w:i/>
      <w:iCs/>
    </w:rPr>
  </w:style>
  <w:style w:type="character" w:customStyle="1" w:styleId="Nagwek3Znak">
    <w:name w:val="Nagłówek 3 Znak"/>
    <w:basedOn w:val="Domylnaczcionkaakapitu"/>
    <w:link w:val="Nagwek3"/>
    <w:uiPriority w:val="9"/>
    <w:semiHidden/>
    <w:rsid w:val="00486B65"/>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link w:val="Nagwek1Znak"/>
    <w:uiPriority w:val="9"/>
    <w:qFormat/>
    <w:rsid w:val="00486B6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next w:val="Normalny"/>
    <w:link w:val="Nagwek2Znak"/>
    <w:uiPriority w:val="9"/>
    <w:semiHidden/>
    <w:unhideWhenUsed/>
    <w:qFormat/>
    <w:rsid w:val="00486B6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486B6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486B65"/>
    <w:rPr>
      <w:rFonts w:ascii="Times New Roman" w:eastAsia="Times New Roman" w:hAnsi="Times New Roman" w:cs="Times New Roman"/>
      <w:b/>
      <w:bCs/>
      <w:kern w:val="36"/>
      <w:sz w:val="48"/>
      <w:szCs w:val="48"/>
      <w:lang w:eastAsia="pl-PL"/>
    </w:rPr>
  </w:style>
  <w:style w:type="paragraph" w:styleId="NormalnyWeb">
    <w:name w:val="Normal (Web)"/>
    <w:basedOn w:val="Normalny"/>
    <w:uiPriority w:val="99"/>
    <w:semiHidden/>
    <w:unhideWhenUsed/>
    <w:rsid w:val="00486B6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486B65"/>
    <w:rPr>
      <w:color w:val="0000FF"/>
      <w:u w:val="single"/>
    </w:rPr>
  </w:style>
  <w:style w:type="character" w:customStyle="1" w:styleId="Nagwek2Znak">
    <w:name w:val="Nagłówek 2 Znak"/>
    <w:basedOn w:val="Domylnaczcionkaakapitu"/>
    <w:link w:val="Nagwek2"/>
    <w:uiPriority w:val="9"/>
    <w:semiHidden/>
    <w:rsid w:val="00486B65"/>
    <w:rPr>
      <w:rFonts w:asciiTheme="majorHAnsi" w:eastAsiaTheme="majorEastAsia" w:hAnsiTheme="majorHAnsi" w:cstheme="majorBidi"/>
      <w:b/>
      <w:bCs/>
      <w:color w:val="4F81BD" w:themeColor="accent1"/>
      <w:sz w:val="26"/>
      <w:szCs w:val="26"/>
    </w:rPr>
  </w:style>
  <w:style w:type="character" w:styleId="Uwydatnienie">
    <w:name w:val="Emphasis"/>
    <w:basedOn w:val="Domylnaczcionkaakapitu"/>
    <w:uiPriority w:val="20"/>
    <w:qFormat/>
    <w:rsid w:val="00486B65"/>
    <w:rPr>
      <w:i/>
      <w:iCs/>
    </w:rPr>
  </w:style>
  <w:style w:type="character" w:customStyle="1" w:styleId="Nagwek3Znak">
    <w:name w:val="Nagłówek 3 Znak"/>
    <w:basedOn w:val="Domylnaczcionkaakapitu"/>
    <w:link w:val="Nagwek3"/>
    <w:uiPriority w:val="9"/>
    <w:semiHidden/>
    <w:rsid w:val="00486B65"/>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39522">
      <w:bodyDiv w:val="1"/>
      <w:marLeft w:val="0"/>
      <w:marRight w:val="0"/>
      <w:marTop w:val="0"/>
      <w:marBottom w:val="0"/>
      <w:divBdr>
        <w:top w:val="none" w:sz="0" w:space="0" w:color="auto"/>
        <w:left w:val="none" w:sz="0" w:space="0" w:color="auto"/>
        <w:bottom w:val="none" w:sz="0" w:space="0" w:color="auto"/>
        <w:right w:val="none" w:sz="0" w:space="0" w:color="auto"/>
      </w:divBdr>
    </w:div>
    <w:div w:id="447041944">
      <w:bodyDiv w:val="1"/>
      <w:marLeft w:val="0"/>
      <w:marRight w:val="0"/>
      <w:marTop w:val="0"/>
      <w:marBottom w:val="0"/>
      <w:divBdr>
        <w:top w:val="none" w:sz="0" w:space="0" w:color="auto"/>
        <w:left w:val="none" w:sz="0" w:space="0" w:color="auto"/>
        <w:bottom w:val="none" w:sz="0" w:space="0" w:color="auto"/>
        <w:right w:val="none" w:sz="0" w:space="0" w:color="auto"/>
      </w:divBdr>
    </w:div>
    <w:div w:id="801458000">
      <w:bodyDiv w:val="1"/>
      <w:marLeft w:val="0"/>
      <w:marRight w:val="0"/>
      <w:marTop w:val="0"/>
      <w:marBottom w:val="0"/>
      <w:divBdr>
        <w:top w:val="none" w:sz="0" w:space="0" w:color="auto"/>
        <w:left w:val="none" w:sz="0" w:space="0" w:color="auto"/>
        <w:bottom w:val="none" w:sz="0" w:space="0" w:color="auto"/>
        <w:right w:val="none" w:sz="0" w:space="0" w:color="auto"/>
      </w:divBdr>
    </w:div>
    <w:div w:id="1279146468">
      <w:bodyDiv w:val="1"/>
      <w:marLeft w:val="0"/>
      <w:marRight w:val="0"/>
      <w:marTop w:val="0"/>
      <w:marBottom w:val="0"/>
      <w:divBdr>
        <w:top w:val="none" w:sz="0" w:space="0" w:color="auto"/>
        <w:left w:val="none" w:sz="0" w:space="0" w:color="auto"/>
        <w:bottom w:val="none" w:sz="0" w:space="0" w:color="auto"/>
        <w:right w:val="none" w:sz="0" w:space="0" w:color="auto"/>
      </w:divBdr>
    </w:div>
    <w:div w:id="1663771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ziecisawazne.pl/author/monika-koziate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3</Pages>
  <Words>679</Words>
  <Characters>4076</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nauczyciel</dc:creator>
  <cp:lastModifiedBy>nauczyciel</cp:lastModifiedBy>
  <cp:revision>1</cp:revision>
  <dcterms:created xsi:type="dcterms:W3CDTF">2022-03-29T08:06:00Z</dcterms:created>
  <dcterms:modified xsi:type="dcterms:W3CDTF">2022-03-29T09:08:00Z</dcterms:modified>
</cp:coreProperties>
</file>